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B47A" w14:textId="77777777" w:rsidR="005E1C38" w:rsidRPr="006B1E52" w:rsidRDefault="00C343A8" w:rsidP="003D02FA">
      <w:pPr>
        <w:spacing w:before="120" w:line="276" w:lineRule="auto"/>
        <w:ind w:right="-90"/>
        <w:jc w:val="both"/>
        <w:rPr>
          <w:i/>
          <w:sz w:val="20"/>
        </w:rPr>
      </w:pPr>
      <w:r w:rsidRPr="006B1E52">
        <w:rPr>
          <w:i/>
          <w:sz w:val="20"/>
        </w:rPr>
        <w:t xml:space="preserve">NOTE: </w:t>
      </w:r>
      <w:r w:rsidR="006219CF" w:rsidRPr="006B1E52">
        <w:rPr>
          <w:i/>
          <w:sz w:val="20"/>
        </w:rPr>
        <w:t>All p</w:t>
      </w:r>
      <w:r w:rsidR="00B45E07" w:rsidRPr="006B1E52">
        <w:rPr>
          <w:i/>
          <w:sz w:val="20"/>
        </w:rPr>
        <w:t>ublic comments require that an individual sign in at the beginning of the meet</w:t>
      </w:r>
      <w:r w:rsidR="00714F16" w:rsidRPr="006B1E52">
        <w:rPr>
          <w:i/>
          <w:sz w:val="20"/>
        </w:rPr>
        <w:t xml:space="preserve">ing. Comments will generally be </w:t>
      </w:r>
      <w:r w:rsidR="00B45E07" w:rsidRPr="006B1E52">
        <w:rPr>
          <w:i/>
          <w:sz w:val="20"/>
        </w:rPr>
        <w:t>limited to a maximum of three (3) minutes per person. Under Iowa law, the City Council is prohibited from discussi</w:t>
      </w:r>
      <w:r w:rsidR="00C63DF4" w:rsidRPr="006B1E52">
        <w:rPr>
          <w:i/>
          <w:sz w:val="20"/>
        </w:rPr>
        <w:t>ng</w:t>
      </w:r>
      <w:r w:rsidR="00B45E07" w:rsidRPr="006B1E52">
        <w:rPr>
          <w:i/>
          <w:sz w:val="20"/>
        </w:rPr>
        <w:t xml:space="preserve"> or taking any action on an item not appearing on its posted agenda. Any issue raised by public comment</w:t>
      </w:r>
      <w:r w:rsidR="00C63DF4" w:rsidRPr="006B1E52">
        <w:rPr>
          <w:i/>
          <w:sz w:val="20"/>
        </w:rPr>
        <w:t xml:space="preserve"> under the Citizen Hearing </w:t>
      </w:r>
      <w:r w:rsidR="00B45E07" w:rsidRPr="006B1E52">
        <w:rPr>
          <w:i/>
          <w:sz w:val="20"/>
        </w:rPr>
        <w:t xml:space="preserve">will be referred to staff for </w:t>
      </w:r>
      <w:r w:rsidR="00C63DF4" w:rsidRPr="006B1E52">
        <w:rPr>
          <w:i/>
          <w:sz w:val="20"/>
        </w:rPr>
        <w:t>a decision on whether or not it should be</w:t>
      </w:r>
      <w:r w:rsidR="00B45E07" w:rsidRPr="006B1E52">
        <w:rPr>
          <w:i/>
          <w:sz w:val="20"/>
        </w:rPr>
        <w:t xml:space="preserve"> </w:t>
      </w:r>
      <w:r w:rsidR="00C63DF4" w:rsidRPr="006B1E52">
        <w:rPr>
          <w:i/>
          <w:sz w:val="20"/>
        </w:rPr>
        <w:t>placed on a future agenda.</w:t>
      </w:r>
      <w:r w:rsidR="00714F16" w:rsidRPr="006B1E52">
        <w:rPr>
          <w:i/>
          <w:sz w:val="20"/>
        </w:rPr>
        <w:t xml:space="preserve"> All comments from the public, Council, and Staff </w:t>
      </w:r>
      <w:r w:rsidR="005E1C38" w:rsidRPr="006B1E52">
        <w:rPr>
          <w:i/>
          <w:sz w:val="20"/>
        </w:rPr>
        <w:t xml:space="preserve">shall address the presiding officer, and upon recognition by the presiding officer, </w:t>
      </w:r>
      <w:r w:rsidR="00714F16" w:rsidRPr="006B1E52">
        <w:rPr>
          <w:i/>
          <w:sz w:val="20"/>
        </w:rPr>
        <w:t>shall be</w:t>
      </w:r>
      <w:r w:rsidR="005E1C38" w:rsidRPr="006B1E52">
        <w:rPr>
          <w:i/>
          <w:sz w:val="20"/>
        </w:rPr>
        <w:t xml:space="preserve"> confine</w:t>
      </w:r>
      <w:r w:rsidR="00714F16" w:rsidRPr="006B1E52">
        <w:rPr>
          <w:i/>
          <w:sz w:val="20"/>
        </w:rPr>
        <w:t>d</w:t>
      </w:r>
      <w:r w:rsidR="005E1C38" w:rsidRPr="006B1E52">
        <w:rPr>
          <w:i/>
          <w:sz w:val="20"/>
        </w:rPr>
        <w:t xml:space="preserve"> to the question under debate, avoiding all indecorous language and references to personalities and abiding by the following rules of civil debate.</w:t>
      </w:r>
      <w:r w:rsidRPr="006B1E52">
        <w:rPr>
          <w:i/>
          <w:sz w:val="20"/>
        </w:rPr>
        <w:t xml:space="preserve"> • </w:t>
      </w:r>
      <w:r w:rsidR="005E1C38" w:rsidRPr="006B1E52">
        <w:rPr>
          <w:i/>
          <w:sz w:val="20"/>
        </w:rPr>
        <w:t>We may disagree, but we will be respectful of one another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All comments will be directed to the issue at hand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Personal attacks will not be tolerated</w:t>
      </w:r>
      <w:r w:rsidRPr="006B1E52">
        <w:rPr>
          <w:i/>
          <w:sz w:val="20"/>
        </w:rPr>
        <w:t>.</w:t>
      </w:r>
    </w:p>
    <w:p w14:paraId="4AED86AF" w14:textId="77777777" w:rsidR="000964A0" w:rsidRPr="006B1E52" w:rsidRDefault="000964A0" w:rsidP="000964A0">
      <w:pPr>
        <w:spacing w:before="120" w:line="276" w:lineRule="auto"/>
        <w:rPr>
          <w:sz w:val="20"/>
          <w:u w:val="single"/>
        </w:rPr>
      </w:pPr>
      <w:r w:rsidRPr="006B1E52">
        <w:rPr>
          <w:sz w:val="20"/>
          <w:u w:val="single"/>
        </w:rPr>
        <w:t>Business Meeting Agenda:</w:t>
      </w:r>
    </w:p>
    <w:p w14:paraId="1554C3AA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Call to Order</w:t>
      </w:r>
    </w:p>
    <w:p w14:paraId="4F0185AF" w14:textId="77777777" w:rsidR="0041367E" w:rsidRPr="006B1E52" w:rsidRDefault="0041367E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Pledge of Allegiance</w:t>
      </w:r>
    </w:p>
    <w:p w14:paraId="087274D4" w14:textId="77777777" w:rsidR="00FF1147" w:rsidRPr="006B1E52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Civility</w:t>
      </w:r>
      <w:r w:rsidR="00FF1147" w:rsidRPr="006B1E52">
        <w:rPr>
          <w:sz w:val="20"/>
        </w:rPr>
        <w:t xml:space="preserve"> Statement</w:t>
      </w:r>
    </w:p>
    <w:p w14:paraId="29F88BDC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Approval of Agenda</w:t>
      </w:r>
    </w:p>
    <w:p w14:paraId="3F1A3C28" w14:textId="77777777" w:rsidR="00D2218D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Introductions</w:t>
      </w:r>
    </w:p>
    <w:p w14:paraId="6C829E13" w14:textId="77777777" w:rsidR="00047EB9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Citizen Hearing</w:t>
      </w:r>
    </w:p>
    <w:p w14:paraId="69F72D0B" w14:textId="77777777" w:rsidR="002A27E1" w:rsidRPr="006B1E52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Consent Agenda:</w:t>
      </w:r>
    </w:p>
    <w:p w14:paraId="5D9617F6" w14:textId="68D689C5" w:rsidR="00A64877" w:rsidRDefault="00A64877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Minutes of the October 8 Council Workshop</w:t>
      </w:r>
    </w:p>
    <w:p w14:paraId="6E2FB40D" w14:textId="61784258" w:rsidR="00BF7DE7" w:rsidRPr="006B1E52" w:rsidRDefault="00BF7DE7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A06519">
        <w:rPr>
          <w:sz w:val="20"/>
        </w:rPr>
        <w:t>Octo</w:t>
      </w:r>
      <w:r w:rsidR="00474ACC">
        <w:rPr>
          <w:sz w:val="20"/>
        </w:rPr>
        <w:t xml:space="preserve">ber </w:t>
      </w:r>
      <w:r w:rsidR="00A06519">
        <w:rPr>
          <w:sz w:val="20"/>
        </w:rPr>
        <w:t>8</w:t>
      </w:r>
      <w:r w:rsidR="00474ACC">
        <w:rPr>
          <w:sz w:val="20"/>
        </w:rPr>
        <w:t xml:space="preserve"> Council Meeting</w:t>
      </w:r>
    </w:p>
    <w:p w14:paraId="5E6D182A" w14:textId="73AF54B8" w:rsidR="00A1706F" w:rsidRPr="006B1E52" w:rsidRDefault="00A06519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November</w:t>
      </w:r>
      <w:r w:rsidR="00A1706F" w:rsidRPr="006B1E52">
        <w:rPr>
          <w:sz w:val="20"/>
        </w:rPr>
        <w:t xml:space="preserve"> Claims list</w:t>
      </w:r>
    </w:p>
    <w:p w14:paraId="57E0351C" w14:textId="629D4B71" w:rsidR="00C64EDD" w:rsidRDefault="00A06519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October</w:t>
      </w:r>
      <w:r w:rsidR="00115BA0" w:rsidRPr="006B1E52">
        <w:rPr>
          <w:sz w:val="20"/>
        </w:rPr>
        <w:t xml:space="preserve"> </w:t>
      </w:r>
      <w:r w:rsidR="00F70343" w:rsidRPr="006B1E52">
        <w:rPr>
          <w:sz w:val="20"/>
        </w:rPr>
        <w:t>Financial Statemen</w:t>
      </w:r>
      <w:r w:rsidR="00115BA0" w:rsidRPr="006B1E52">
        <w:rPr>
          <w:sz w:val="20"/>
        </w:rPr>
        <w:t>t</w:t>
      </w:r>
      <w:r w:rsidR="00B978B9">
        <w:rPr>
          <w:sz w:val="20"/>
        </w:rPr>
        <w:t>s</w:t>
      </w:r>
    </w:p>
    <w:p w14:paraId="476424BD" w14:textId="0AA0A881" w:rsidR="00A64877" w:rsidRDefault="00A64877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Resolution Transferring Funds: Library Trust Fund</w:t>
      </w:r>
    </w:p>
    <w:p w14:paraId="506D1D27" w14:textId="6E101B06" w:rsidR="00F54544" w:rsidRDefault="00F54544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Liquor License Renewal: Casey’s General Store</w:t>
      </w:r>
    </w:p>
    <w:p w14:paraId="7AE9B035" w14:textId="41148A25" w:rsidR="00991B21" w:rsidRDefault="00991B21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Liquor License Ownership Change: Veteran’s Reception Center</w:t>
      </w:r>
    </w:p>
    <w:p w14:paraId="2A59A97B" w14:textId="4EBA82E8" w:rsidR="00215BA7" w:rsidRDefault="00215BA7" w:rsidP="00215BA7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6B1E52">
        <w:rPr>
          <w:sz w:val="20"/>
        </w:rPr>
        <w:t>Tax abatement applications:</w:t>
      </w:r>
      <w:bookmarkStart w:id="0" w:name="_GoBack"/>
      <w:bookmarkEnd w:id="0"/>
    </w:p>
    <w:p w14:paraId="643CCEC1" w14:textId="79224F7D" w:rsidR="00A64877" w:rsidRDefault="00A64877" w:rsidP="00A6487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602 Lakeview Drive</w:t>
      </w:r>
    </w:p>
    <w:p w14:paraId="3450659F" w14:textId="3AA7DA28" w:rsidR="00A64877" w:rsidRDefault="00A64877" w:rsidP="00A6487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3546 Richland Road</w:t>
      </w:r>
    </w:p>
    <w:p w14:paraId="54690426" w14:textId="41264E96" w:rsidR="00A64877" w:rsidRDefault="00A64877" w:rsidP="00A6487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5110 Bulldog Avenue</w:t>
      </w:r>
    </w:p>
    <w:p w14:paraId="75A19CD7" w14:textId="0FF5056E" w:rsidR="00E557ED" w:rsidRPr="006B1E52" w:rsidRDefault="00E557ED" w:rsidP="00A64877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29400</w:t>
      </w:r>
      <w:r w:rsidR="003B5F03">
        <w:rPr>
          <w:sz w:val="20"/>
        </w:rPr>
        <w:t xml:space="preserve"> Hickory Lodge Drive</w:t>
      </w:r>
    </w:p>
    <w:p w14:paraId="7DB3F660" w14:textId="09702FCC" w:rsidR="008C1145" w:rsidRDefault="00A06519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Dylan Mullenix – CIRTPA; informational </w:t>
      </w:r>
    </w:p>
    <w:p w14:paraId="2FE667CC" w14:textId="505EF568" w:rsidR="00A64877" w:rsidRDefault="00A64877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Hearing: Ordinance 2018-04, an Ordinance Amending Chapter 157 Flood Plain Regulations of the Van Meter Code of Ordinances</w:t>
      </w:r>
    </w:p>
    <w:p w14:paraId="6CFA727D" w14:textId="6FE7826A" w:rsidR="00A64877" w:rsidRDefault="00A64877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Ordinance 2018-04 Flood Plain Regulations</w:t>
      </w:r>
    </w:p>
    <w:p w14:paraId="1F82FDD8" w14:textId="462297DA" w:rsidR="00A64877" w:rsidRDefault="00A64877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Resolution Approving the Annual Urban Renewal Report for Fiscal Year 2018</w:t>
      </w:r>
    </w:p>
    <w:p w14:paraId="38285971" w14:textId="7B126C26" w:rsidR="00A64877" w:rsidRDefault="00A64877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Resolution Approving</w:t>
      </w:r>
      <w:r w:rsidR="00BF0E7A">
        <w:rPr>
          <w:sz w:val="20"/>
        </w:rPr>
        <w:t xml:space="preserve"> Reimbursement of the 2018 Dallas County Habitat for Humanity Rock the Block Event</w:t>
      </w:r>
    </w:p>
    <w:p w14:paraId="0CCBFA30" w14:textId="1963F79E" w:rsidR="00BF0E7A" w:rsidRDefault="00BF0E7A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Resolution Naming the Van Meter River Trails System</w:t>
      </w:r>
    </w:p>
    <w:p w14:paraId="2B1F1FEC" w14:textId="137F49AD" w:rsidR="00BF0E7A" w:rsidRDefault="00BF0E7A" w:rsidP="00A0651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</w:t>
      </w:r>
      <w:r w:rsidR="00B40A95">
        <w:rPr>
          <w:sz w:val="20"/>
        </w:rPr>
        <w:t>ion on Resolution Setting Date for Public Hearing on an Ordinance Amending Chapter 155: Building Code of the Van Meter Code of Ordinances</w:t>
      </w:r>
    </w:p>
    <w:p w14:paraId="7218C59E" w14:textId="1695D848" w:rsidR="00C9278F" w:rsidRPr="00A34264" w:rsidRDefault="00C9278F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A34264" w:rsidSect="00C9278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4264">
        <w:rPr>
          <w:sz w:val="20"/>
        </w:rPr>
        <w:t>Reports</w:t>
      </w:r>
    </w:p>
    <w:p w14:paraId="3B623E87" w14:textId="77777777" w:rsidR="00C9278F" w:rsidRDefault="00C9278F" w:rsidP="00C9278F">
      <w:pPr>
        <w:pStyle w:val="ListParagraph"/>
        <w:spacing w:line="276" w:lineRule="auto"/>
        <w:ind w:left="1440"/>
        <w:rPr>
          <w:sz w:val="20"/>
        </w:rPr>
        <w:sectPr w:rsidR="00C9278F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rPr>
          <w:sz w:val="20"/>
        </w:rPr>
        <w:t>:</w:t>
      </w:r>
    </w:p>
    <w:p w14:paraId="43059749" w14:textId="77777777" w:rsidR="00C9278F" w:rsidRPr="00B763EB" w:rsidRDefault="00C9278F" w:rsidP="00C9278F">
      <w:pPr>
        <w:spacing w:line="276" w:lineRule="auto"/>
        <w:ind w:firstLine="630"/>
        <w:rPr>
          <w:sz w:val="16"/>
          <w:szCs w:val="16"/>
        </w:rPr>
      </w:pPr>
      <w:r w:rsidRPr="00B763EB">
        <w:rPr>
          <w:sz w:val="16"/>
          <w:szCs w:val="16"/>
        </w:rPr>
        <w:t>Staff Reports</w:t>
      </w:r>
    </w:p>
    <w:p w14:paraId="4889A7FB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Parks and Rec</w:t>
      </w:r>
    </w:p>
    <w:p w14:paraId="63FE2791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Library</w:t>
      </w:r>
    </w:p>
    <w:p w14:paraId="2840C84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Safety</w:t>
      </w:r>
    </w:p>
    <w:p w14:paraId="58504D7E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Works</w:t>
      </w:r>
    </w:p>
    <w:p w14:paraId="1BB9C4B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Attorney</w:t>
      </w:r>
    </w:p>
    <w:p w14:paraId="40BCC0E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Engineer</w:t>
      </w:r>
    </w:p>
    <w:p w14:paraId="244133A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City Clerk</w:t>
      </w:r>
    </w:p>
    <w:p w14:paraId="272FF60A" w14:textId="2E97C3A2" w:rsidR="0053295D" w:rsidRPr="00B763EB" w:rsidRDefault="00C9278F" w:rsidP="0053295D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Administrato</w:t>
      </w:r>
      <w:r w:rsidR="00647FA3" w:rsidRPr="00B763EB">
        <w:rPr>
          <w:sz w:val="16"/>
          <w:szCs w:val="16"/>
        </w:rPr>
        <w:t>r</w:t>
      </w:r>
    </w:p>
    <w:p w14:paraId="7461CB49" w14:textId="77777777" w:rsidR="00B306B4" w:rsidRDefault="00B306B4" w:rsidP="00C9278F">
      <w:pPr>
        <w:pStyle w:val="ListParagraph"/>
        <w:spacing w:line="276" w:lineRule="auto"/>
        <w:ind w:left="0"/>
        <w:rPr>
          <w:sz w:val="16"/>
          <w:szCs w:val="16"/>
        </w:rPr>
      </w:pPr>
    </w:p>
    <w:p w14:paraId="25D0CE36" w14:textId="70A13B03" w:rsidR="00C9278F" w:rsidRPr="00B763EB" w:rsidRDefault="00C9278F" w:rsidP="00C9278F">
      <w:pPr>
        <w:pStyle w:val="ListParagraph"/>
        <w:spacing w:line="276" w:lineRule="auto"/>
        <w:ind w:left="0"/>
        <w:rPr>
          <w:sz w:val="16"/>
          <w:szCs w:val="16"/>
        </w:rPr>
      </w:pPr>
      <w:r w:rsidRPr="00B763EB">
        <w:rPr>
          <w:sz w:val="16"/>
          <w:szCs w:val="16"/>
        </w:rPr>
        <w:t>Mayor/Council Reports</w:t>
      </w:r>
    </w:p>
    <w:p w14:paraId="5683A76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Finance, Coyle</w:t>
      </w:r>
    </w:p>
    <w:p w14:paraId="13B95C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Policy, Sacker</w:t>
      </w:r>
    </w:p>
    <w:p w14:paraId="491F7F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Economic Development, Lyon</w:t>
      </w:r>
    </w:p>
    <w:p w14:paraId="586C721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Safety, Meyer</w:t>
      </w:r>
    </w:p>
    <w:p w14:paraId="5362264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Works, Herman</w:t>
      </w:r>
    </w:p>
    <w:p w14:paraId="3717F4B6" w14:textId="77777777" w:rsidR="00D635FD" w:rsidRPr="00B763EB" w:rsidRDefault="00D635FD" w:rsidP="0053295D">
      <w:pPr>
        <w:pStyle w:val="ListParagraph"/>
        <w:spacing w:line="276" w:lineRule="auto"/>
        <w:ind w:left="540"/>
        <w:rPr>
          <w:sz w:val="16"/>
          <w:szCs w:val="16"/>
        </w:rPr>
      </w:pPr>
    </w:p>
    <w:p w14:paraId="7763AC5D" w14:textId="482E6650" w:rsidR="00C9278F" w:rsidRPr="00B763EB" w:rsidRDefault="00C9278F" w:rsidP="0053295D">
      <w:pPr>
        <w:pStyle w:val="ListParagraph"/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ab/>
      </w:r>
    </w:p>
    <w:p w14:paraId="4E959B68" w14:textId="77777777" w:rsidR="00C9278F" w:rsidRPr="00B763EB" w:rsidRDefault="00C9278F" w:rsidP="00C9278F">
      <w:pPr>
        <w:pStyle w:val="ListParagraph"/>
        <w:spacing w:line="276" w:lineRule="auto"/>
        <w:ind w:left="-90"/>
        <w:rPr>
          <w:sz w:val="16"/>
          <w:szCs w:val="16"/>
        </w:rPr>
      </w:pPr>
      <w:r w:rsidRPr="00B763EB">
        <w:rPr>
          <w:sz w:val="16"/>
          <w:szCs w:val="16"/>
        </w:rPr>
        <w:t>Liaison Reports</w:t>
      </w:r>
    </w:p>
    <w:p w14:paraId="5C77BF3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EMA/E911, Adams</w:t>
      </w:r>
    </w:p>
    <w:p w14:paraId="78EFAA6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VM Schools, Herman</w:t>
      </w:r>
    </w:p>
    <w:p w14:paraId="1D68E9D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Library Board, Herman</w:t>
      </w:r>
    </w:p>
    <w:p w14:paraId="5CDFAE6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Parks and Rec Board, Sacker</w:t>
      </w:r>
    </w:p>
    <w:p w14:paraId="0C32825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MPO, Adams</w:t>
      </w:r>
    </w:p>
    <w:p w14:paraId="08BEB35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MAC, Sacker</w:t>
      </w:r>
    </w:p>
    <w:p w14:paraId="508E6428" w14:textId="77777777" w:rsidR="00C9278F" w:rsidRDefault="00C9278F" w:rsidP="006B1E5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  <w:sectPr w:rsidR="00C9278F" w:rsidSect="00C9278F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num="3" w:space="720"/>
          <w:docGrid w:linePitch="360"/>
        </w:sectPr>
      </w:pPr>
    </w:p>
    <w:p w14:paraId="6C2129FC" w14:textId="3670AC60" w:rsidR="001A4D1E" w:rsidRDefault="00EC4E8F" w:rsidP="00C9278F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 w:rsidRPr="006B1E52">
        <w:rPr>
          <w:sz w:val="20"/>
        </w:rPr>
        <w:t>Adjournment</w:t>
      </w:r>
    </w:p>
    <w:p w14:paraId="40E8AED1" w14:textId="715C692E" w:rsidR="00414381" w:rsidRPr="001A4D1E" w:rsidRDefault="005711D6" w:rsidP="005711D6">
      <w:pPr>
        <w:tabs>
          <w:tab w:val="left" w:pos="1500"/>
        </w:tabs>
      </w:pPr>
      <w:r>
        <w:tab/>
      </w:r>
    </w:p>
    <w:p w14:paraId="4F549E42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ADAB" w14:textId="7DD1E749" w:rsidR="00C9278F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5F50F8">
      <w:rPr>
        <w:sz w:val="22"/>
        <w:szCs w:val="22"/>
      </w:rPr>
      <w:t xml:space="preserve">November </w:t>
    </w:r>
    <w:r w:rsidR="005310E4">
      <w:rPr>
        <w:sz w:val="22"/>
        <w:szCs w:val="22"/>
      </w:rPr>
      <w:t>16</w:t>
    </w:r>
    <w:r w:rsidR="00BF7DE7">
      <w:rPr>
        <w:sz w:val="22"/>
        <w:szCs w:val="22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7542EFDC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>,</w:t>
    </w:r>
    <w:r w:rsidR="00BF7DE7">
      <w:rPr>
        <w:b/>
        <w:sz w:val="22"/>
        <w:szCs w:val="22"/>
        <w:highlight w:val="yellow"/>
      </w:rPr>
      <w:t xml:space="preserve"> </w:t>
    </w:r>
    <w:r w:rsidR="004F17F0">
      <w:rPr>
        <w:b/>
        <w:sz w:val="22"/>
        <w:szCs w:val="22"/>
        <w:highlight w:val="yellow"/>
      </w:rPr>
      <w:t>November 19</w:t>
    </w:r>
    <w:r w:rsidRPr="00970158">
      <w:rPr>
        <w:b/>
        <w:sz w:val="22"/>
        <w:szCs w:val="22"/>
        <w:highlight w:val="yellow"/>
      </w:rPr>
      <w:t>, 201</w:t>
    </w:r>
    <w:r>
      <w:rPr>
        <w:b/>
        <w:sz w:val="22"/>
        <w:szCs w:val="22"/>
        <w:highlight w:val="yellow"/>
      </w:rPr>
      <w:t>8</w:t>
    </w:r>
    <w:r w:rsidRPr="00970158">
      <w:rPr>
        <w:b/>
        <w:sz w:val="22"/>
        <w:szCs w:val="22"/>
      </w:rPr>
      <w:t xml:space="preserve"> </w:t>
    </w:r>
  </w:p>
  <w:p w14:paraId="16CCF446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Time/Place of Meeting:  7:00 p.m. – Veteran’s Reception Center, 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9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1"/>
  </w:num>
  <w:num w:numId="4">
    <w:abstractNumId w:val="9"/>
  </w:num>
  <w:num w:numId="5">
    <w:abstractNumId w:val="20"/>
  </w:num>
  <w:num w:numId="6">
    <w:abstractNumId w:val="27"/>
  </w:num>
  <w:num w:numId="7">
    <w:abstractNumId w:val="3"/>
  </w:num>
  <w:num w:numId="8">
    <w:abstractNumId w:val="30"/>
  </w:num>
  <w:num w:numId="9">
    <w:abstractNumId w:val="5"/>
  </w:num>
  <w:num w:numId="10">
    <w:abstractNumId w:val="14"/>
  </w:num>
  <w:num w:numId="11">
    <w:abstractNumId w:val="8"/>
  </w:num>
  <w:num w:numId="12">
    <w:abstractNumId w:val="21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9"/>
  </w:num>
  <w:num w:numId="21">
    <w:abstractNumId w:val="7"/>
  </w:num>
  <w:num w:numId="22">
    <w:abstractNumId w:val="13"/>
  </w:num>
  <w:num w:numId="23">
    <w:abstractNumId w:val="1"/>
  </w:num>
  <w:num w:numId="24">
    <w:abstractNumId w:val="18"/>
  </w:num>
  <w:num w:numId="25">
    <w:abstractNumId w:val="23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4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2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20787"/>
    <w:rsid w:val="00020943"/>
    <w:rsid w:val="000217AF"/>
    <w:rsid w:val="00021CC2"/>
    <w:rsid w:val="00022789"/>
    <w:rsid w:val="00022C3A"/>
    <w:rsid w:val="000232D8"/>
    <w:rsid w:val="0002396D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60EC"/>
    <w:rsid w:val="00066807"/>
    <w:rsid w:val="00066BA7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6422"/>
    <w:rsid w:val="000B65E0"/>
    <w:rsid w:val="000B6692"/>
    <w:rsid w:val="000C19AB"/>
    <w:rsid w:val="000C22A6"/>
    <w:rsid w:val="000C3D28"/>
    <w:rsid w:val="000C4895"/>
    <w:rsid w:val="000C57ED"/>
    <w:rsid w:val="000C709C"/>
    <w:rsid w:val="000D2ABD"/>
    <w:rsid w:val="000D411D"/>
    <w:rsid w:val="000E0D8C"/>
    <w:rsid w:val="000E229D"/>
    <w:rsid w:val="000E612C"/>
    <w:rsid w:val="000E6216"/>
    <w:rsid w:val="000F0B63"/>
    <w:rsid w:val="000F4F3C"/>
    <w:rsid w:val="00100B2D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B30"/>
    <w:rsid w:val="00144E1E"/>
    <w:rsid w:val="0014616C"/>
    <w:rsid w:val="0015041D"/>
    <w:rsid w:val="00156ACE"/>
    <w:rsid w:val="0015740F"/>
    <w:rsid w:val="00160B22"/>
    <w:rsid w:val="001624E6"/>
    <w:rsid w:val="0016420E"/>
    <w:rsid w:val="00166ABE"/>
    <w:rsid w:val="00170245"/>
    <w:rsid w:val="001716FC"/>
    <w:rsid w:val="00172809"/>
    <w:rsid w:val="00173D4C"/>
    <w:rsid w:val="00174107"/>
    <w:rsid w:val="00175230"/>
    <w:rsid w:val="0017576A"/>
    <w:rsid w:val="00175C5E"/>
    <w:rsid w:val="00177667"/>
    <w:rsid w:val="00177B2A"/>
    <w:rsid w:val="00180568"/>
    <w:rsid w:val="00182142"/>
    <w:rsid w:val="00183FED"/>
    <w:rsid w:val="00190634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A36"/>
    <w:rsid w:val="001B03AF"/>
    <w:rsid w:val="001B2223"/>
    <w:rsid w:val="001B2AF9"/>
    <w:rsid w:val="001B5A85"/>
    <w:rsid w:val="001B706D"/>
    <w:rsid w:val="001B7893"/>
    <w:rsid w:val="001C11D2"/>
    <w:rsid w:val="001C36E1"/>
    <w:rsid w:val="001C40EC"/>
    <w:rsid w:val="001C4688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F626B"/>
    <w:rsid w:val="002000D2"/>
    <w:rsid w:val="002004A5"/>
    <w:rsid w:val="00202166"/>
    <w:rsid w:val="00202D90"/>
    <w:rsid w:val="002031C7"/>
    <w:rsid w:val="002039B9"/>
    <w:rsid w:val="00204D62"/>
    <w:rsid w:val="00205E14"/>
    <w:rsid w:val="0020694D"/>
    <w:rsid w:val="00207DEF"/>
    <w:rsid w:val="00210449"/>
    <w:rsid w:val="002121B1"/>
    <w:rsid w:val="00212865"/>
    <w:rsid w:val="002151B4"/>
    <w:rsid w:val="002152C3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9E3"/>
    <w:rsid w:val="002740E5"/>
    <w:rsid w:val="00274962"/>
    <w:rsid w:val="00275836"/>
    <w:rsid w:val="00276198"/>
    <w:rsid w:val="002805D0"/>
    <w:rsid w:val="00280CA8"/>
    <w:rsid w:val="002831FE"/>
    <w:rsid w:val="002848E7"/>
    <w:rsid w:val="0028522F"/>
    <w:rsid w:val="00286E0B"/>
    <w:rsid w:val="00291972"/>
    <w:rsid w:val="00296089"/>
    <w:rsid w:val="00296949"/>
    <w:rsid w:val="002A27E1"/>
    <w:rsid w:val="002A2A8F"/>
    <w:rsid w:val="002A4BED"/>
    <w:rsid w:val="002A54F4"/>
    <w:rsid w:val="002A692E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7247"/>
    <w:rsid w:val="002D7E55"/>
    <w:rsid w:val="002F12C8"/>
    <w:rsid w:val="002F2219"/>
    <w:rsid w:val="002F385C"/>
    <w:rsid w:val="002F54C8"/>
    <w:rsid w:val="002F61E8"/>
    <w:rsid w:val="002F6E01"/>
    <w:rsid w:val="00302EC5"/>
    <w:rsid w:val="00302F55"/>
    <w:rsid w:val="003033D1"/>
    <w:rsid w:val="00303911"/>
    <w:rsid w:val="003044EF"/>
    <w:rsid w:val="00304908"/>
    <w:rsid w:val="00304A14"/>
    <w:rsid w:val="00306C83"/>
    <w:rsid w:val="003074E6"/>
    <w:rsid w:val="00310FEE"/>
    <w:rsid w:val="003138E5"/>
    <w:rsid w:val="003139B6"/>
    <w:rsid w:val="00314890"/>
    <w:rsid w:val="00326464"/>
    <w:rsid w:val="0033079A"/>
    <w:rsid w:val="00331A1D"/>
    <w:rsid w:val="00332247"/>
    <w:rsid w:val="00332F13"/>
    <w:rsid w:val="0033336B"/>
    <w:rsid w:val="0033593F"/>
    <w:rsid w:val="003359AD"/>
    <w:rsid w:val="00340F55"/>
    <w:rsid w:val="00341727"/>
    <w:rsid w:val="0034176F"/>
    <w:rsid w:val="00342234"/>
    <w:rsid w:val="00346689"/>
    <w:rsid w:val="00350AD3"/>
    <w:rsid w:val="00351B61"/>
    <w:rsid w:val="00353C09"/>
    <w:rsid w:val="00354401"/>
    <w:rsid w:val="00355982"/>
    <w:rsid w:val="00357E0E"/>
    <w:rsid w:val="0036181A"/>
    <w:rsid w:val="00361C5F"/>
    <w:rsid w:val="0036322F"/>
    <w:rsid w:val="0036569B"/>
    <w:rsid w:val="00370716"/>
    <w:rsid w:val="00370AB9"/>
    <w:rsid w:val="003711BA"/>
    <w:rsid w:val="003714D3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B5E56"/>
    <w:rsid w:val="003B5F03"/>
    <w:rsid w:val="003C1AE5"/>
    <w:rsid w:val="003C1F7C"/>
    <w:rsid w:val="003C2B80"/>
    <w:rsid w:val="003C339A"/>
    <w:rsid w:val="003C33EC"/>
    <w:rsid w:val="003C4615"/>
    <w:rsid w:val="003C6208"/>
    <w:rsid w:val="003C6463"/>
    <w:rsid w:val="003C6AD2"/>
    <w:rsid w:val="003C70A7"/>
    <w:rsid w:val="003D02FA"/>
    <w:rsid w:val="003D32F0"/>
    <w:rsid w:val="003D4CC1"/>
    <w:rsid w:val="003E01A9"/>
    <w:rsid w:val="003E61D3"/>
    <w:rsid w:val="003E763F"/>
    <w:rsid w:val="003E7746"/>
    <w:rsid w:val="003F3A00"/>
    <w:rsid w:val="003F4DC5"/>
    <w:rsid w:val="003F50A0"/>
    <w:rsid w:val="003F69B6"/>
    <w:rsid w:val="003F6B00"/>
    <w:rsid w:val="003F7419"/>
    <w:rsid w:val="003F7585"/>
    <w:rsid w:val="00400A4B"/>
    <w:rsid w:val="00400DD5"/>
    <w:rsid w:val="004021CA"/>
    <w:rsid w:val="00406315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2BFC"/>
    <w:rsid w:val="004645E0"/>
    <w:rsid w:val="004718CE"/>
    <w:rsid w:val="00472248"/>
    <w:rsid w:val="00474ACC"/>
    <w:rsid w:val="004777D9"/>
    <w:rsid w:val="004808C4"/>
    <w:rsid w:val="00481D1D"/>
    <w:rsid w:val="00485354"/>
    <w:rsid w:val="004958F5"/>
    <w:rsid w:val="00495970"/>
    <w:rsid w:val="00497B87"/>
    <w:rsid w:val="004A2C8B"/>
    <w:rsid w:val="004A4413"/>
    <w:rsid w:val="004A4E36"/>
    <w:rsid w:val="004B243A"/>
    <w:rsid w:val="004B407B"/>
    <w:rsid w:val="004B59DC"/>
    <w:rsid w:val="004B6737"/>
    <w:rsid w:val="004B77BA"/>
    <w:rsid w:val="004B7E11"/>
    <w:rsid w:val="004C023A"/>
    <w:rsid w:val="004C454F"/>
    <w:rsid w:val="004C4D4B"/>
    <w:rsid w:val="004C52C3"/>
    <w:rsid w:val="004C5851"/>
    <w:rsid w:val="004C6FA5"/>
    <w:rsid w:val="004C7911"/>
    <w:rsid w:val="004D1DBC"/>
    <w:rsid w:val="004D2ED7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17F0"/>
    <w:rsid w:val="004F32AC"/>
    <w:rsid w:val="004F3C95"/>
    <w:rsid w:val="004F5186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A0C"/>
    <w:rsid w:val="00526F1E"/>
    <w:rsid w:val="00530295"/>
    <w:rsid w:val="005306BA"/>
    <w:rsid w:val="005310E4"/>
    <w:rsid w:val="0053295D"/>
    <w:rsid w:val="00533AEA"/>
    <w:rsid w:val="00533C64"/>
    <w:rsid w:val="00534311"/>
    <w:rsid w:val="005355CB"/>
    <w:rsid w:val="00535963"/>
    <w:rsid w:val="00536932"/>
    <w:rsid w:val="00537265"/>
    <w:rsid w:val="00537349"/>
    <w:rsid w:val="005435D0"/>
    <w:rsid w:val="0054414F"/>
    <w:rsid w:val="00545104"/>
    <w:rsid w:val="0055048D"/>
    <w:rsid w:val="00550CBC"/>
    <w:rsid w:val="00551895"/>
    <w:rsid w:val="00553F7A"/>
    <w:rsid w:val="00554465"/>
    <w:rsid w:val="00554A43"/>
    <w:rsid w:val="00554F9E"/>
    <w:rsid w:val="0056397E"/>
    <w:rsid w:val="00563A7F"/>
    <w:rsid w:val="00566232"/>
    <w:rsid w:val="00566C35"/>
    <w:rsid w:val="00567E51"/>
    <w:rsid w:val="0057096F"/>
    <w:rsid w:val="005711D6"/>
    <w:rsid w:val="00571221"/>
    <w:rsid w:val="0057401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771E"/>
    <w:rsid w:val="005C1760"/>
    <w:rsid w:val="005C2672"/>
    <w:rsid w:val="005C3155"/>
    <w:rsid w:val="005C3C86"/>
    <w:rsid w:val="005C5CF3"/>
    <w:rsid w:val="005C749D"/>
    <w:rsid w:val="005C7BF8"/>
    <w:rsid w:val="005D2A6F"/>
    <w:rsid w:val="005D3487"/>
    <w:rsid w:val="005D3DFE"/>
    <w:rsid w:val="005D6AA6"/>
    <w:rsid w:val="005E1C38"/>
    <w:rsid w:val="005E1DAD"/>
    <w:rsid w:val="005E2805"/>
    <w:rsid w:val="005E3D8A"/>
    <w:rsid w:val="005E4FB8"/>
    <w:rsid w:val="005E62B9"/>
    <w:rsid w:val="005F055E"/>
    <w:rsid w:val="005F0809"/>
    <w:rsid w:val="005F0DA6"/>
    <w:rsid w:val="005F452B"/>
    <w:rsid w:val="005F50F8"/>
    <w:rsid w:val="005F7231"/>
    <w:rsid w:val="005F7572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432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431E"/>
    <w:rsid w:val="0064568A"/>
    <w:rsid w:val="0064606B"/>
    <w:rsid w:val="00647FA3"/>
    <w:rsid w:val="006530BB"/>
    <w:rsid w:val="00655577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631D"/>
    <w:rsid w:val="006B7618"/>
    <w:rsid w:val="006C1676"/>
    <w:rsid w:val="006C3B08"/>
    <w:rsid w:val="006C4151"/>
    <w:rsid w:val="006C41FF"/>
    <w:rsid w:val="006D3CC4"/>
    <w:rsid w:val="006D45B3"/>
    <w:rsid w:val="006E0341"/>
    <w:rsid w:val="006E3121"/>
    <w:rsid w:val="006E4963"/>
    <w:rsid w:val="006E74E1"/>
    <w:rsid w:val="006F2939"/>
    <w:rsid w:val="006F2E30"/>
    <w:rsid w:val="006F48BF"/>
    <w:rsid w:val="006F4C9F"/>
    <w:rsid w:val="006F5657"/>
    <w:rsid w:val="006F60D2"/>
    <w:rsid w:val="00700E12"/>
    <w:rsid w:val="0070165E"/>
    <w:rsid w:val="00704A11"/>
    <w:rsid w:val="007060E2"/>
    <w:rsid w:val="00710329"/>
    <w:rsid w:val="00711B1A"/>
    <w:rsid w:val="00711D62"/>
    <w:rsid w:val="00713853"/>
    <w:rsid w:val="00714F16"/>
    <w:rsid w:val="00715889"/>
    <w:rsid w:val="0071621F"/>
    <w:rsid w:val="00717EAE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53C8A"/>
    <w:rsid w:val="00757080"/>
    <w:rsid w:val="0076036E"/>
    <w:rsid w:val="00761A4B"/>
    <w:rsid w:val="0076349E"/>
    <w:rsid w:val="00766B0B"/>
    <w:rsid w:val="00772DE0"/>
    <w:rsid w:val="00775D14"/>
    <w:rsid w:val="0077639C"/>
    <w:rsid w:val="00780F40"/>
    <w:rsid w:val="007837CE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59B7"/>
    <w:rsid w:val="007C0826"/>
    <w:rsid w:val="007C0ECC"/>
    <w:rsid w:val="007C1E25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4C1B"/>
    <w:rsid w:val="007E51B5"/>
    <w:rsid w:val="007E540B"/>
    <w:rsid w:val="007E77F4"/>
    <w:rsid w:val="007F0D13"/>
    <w:rsid w:val="007F1CE5"/>
    <w:rsid w:val="007F26EC"/>
    <w:rsid w:val="007F4592"/>
    <w:rsid w:val="007F58C6"/>
    <w:rsid w:val="007F5AF1"/>
    <w:rsid w:val="007F770F"/>
    <w:rsid w:val="0080636E"/>
    <w:rsid w:val="00814476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6E87"/>
    <w:rsid w:val="00847145"/>
    <w:rsid w:val="008471D1"/>
    <w:rsid w:val="00847676"/>
    <w:rsid w:val="00851EE4"/>
    <w:rsid w:val="008561DD"/>
    <w:rsid w:val="008612DE"/>
    <w:rsid w:val="00861A74"/>
    <w:rsid w:val="008628DD"/>
    <w:rsid w:val="0086534D"/>
    <w:rsid w:val="00866C5B"/>
    <w:rsid w:val="00866DAD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41AC"/>
    <w:rsid w:val="008E4A56"/>
    <w:rsid w:val="008F32CB"/>
    <w:rsid w:val="008F429F"/>
    <w:rsid w:val="008F4D3F"/>
    <w:rsid w:val="008F5142"/>
    <w:rsid w:val="008F52A0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12B7"/>
    <w:rsid w:val="00921F23"/>
    <w:rsid w:val="0092437E"/>
    <w:rsid w:val="00926160"/>
    <w:rsid w:val="009269BA"/>
    <w:rsid w:val="009271B8"/>
    <w:rsid w:val="00931614"/>
    <w:rsid w:val="00931FAD"/>
    <w:rsid w:val="00933F5C"/>
    <w:rsid w:val="009343DE"/>
    <w:rsid w:val="009361B6"/>
    <w:rsid w:val="00936BBE"/>
    <w:rsid w:val="0093701B"/>
    <w:rsid w:val="00940163"/>
    <w:rsid w:val="00940366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60539"/>
    <w:rsid w:val="00966CF0"/>
    <w:rsid w:val="0096784D"/>
    <w:rsid w:val="00970158"/>
    <w:rsid w:val="00973229"/>
    <w:rsid w:val="00976E0D"/>
    <w:rsid w:val="009863C4"/>
    <w:rsid w:val="00991B21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7E44"/>
    <w:rsid w:val="009E0307"/>
    <w:rsid w:val="009E226E"/>
    <w:rsid w:val="009E2AE3"/>
    <w:rsid w:val="009E66C6"/>
    <w:rsid w:val="009F01EF"/>
    <w:rsid w:val="009F110C"/>
    <w:rsid w:val="009F1590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06519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AF6"/>
    <w:rsid w:val="00A554C6"/>
    <w:rsid w:val="00A56EC9"/>
    <w:rsid w:val="00A57089"/>
    <w:rsid w:val="00A6082E"/>
    <w:rsid w:val="00A62EBB"/>
    <w:rsid w:val="00A635E6"/>
    <w:rsid w:val="00A63DA1"/>
    <w:rsid w:val="00A63FF1"/>
    <w:rsid w:val="00A64877"/>
    <w:rsid w:val="00A65F52"/>
    <w:rsid w:val="00A65F73"/>
    <w:rsid w:val="00A669D9"/>
    <w:rsid w:val="00A71219"/>
    <w:rsid w:val="00A746FE"/>
    <w:rsid w:val="00A776DD"/>
    <w:rsid w:val="00A80B60"/>
    <w:rsid w:val="00A8161B"/>
    <w:rsid w:val="00A81973"/>
    <w:rsid w:val="00A83248"/>
    <w:rsid w:val="00A842A4"/>
    <w:rsid w:val="00A8485D"/>
    <w:rsid w:val="00A8719A"/>
    <w:rsid w:val="00A905B3"/>
    <w:rsid w:val="00A96136"/>
    <w:rsid w:val="00A97F07"/>
    <w:rsid w:val="00AA0812"/>
    <w:rsid w:val="00AA1F73"/>
    <w:rsid w:val="00AA2164"/>
    <w:rsid w:val="00AB1EF1"/>
    <w:rsid w:val="00AB52A1"/>
    <w:rsid w:val="00AB538D"/>
    <w:rsid w:val="00AB7800"/>
    <w:rsid w:val="00AC0E0F"/>
    <w:rsid w:val="00AC5D58"/>
    <w:rsid w:val="00AD27F7"/>
    <w:rsid w:val="00AD53A7"/>
    <w:rsid w:val="00AE0C87"/>
    <w:rsid w:val="00AE2278"/>
    <w:rsid w:val="00AE3D2B"/>
    <w:rsid w:val="00AF0833"/>
    <w:rsid w:val="00AF1803"/>
    <w:rsid w:val="00AF3417"/>
    <w:rsid w:val="00AF48DB"/>
    <w:rsid w:val="00AF671E"/>
    <w:rsid w:val="00AF6E3A"/>
    <w:rsid w:val="00AF7A6B"/>
    <w:rsid w:val="00AF7AEC"/>
    <w:rsid w:val="00B018C8"/>
    <w:rsid w:val="00B04F90"/>
    <w:rsid w:val="00B051DD"/>
    <w:rsid w:val="00B15740"/>
    <w:rsid w:val="00B16662"/>
    <w:rsid w:val="00B241FD"/>
    <w:rsid w:val="00B24E43"/>
    <w:rsid w:val="00B3053E"/>
    <w:rsid w:val="00B306B4"/>
    <w:rsid w:val="00B31E48"/>
    <w:rsid w:val="00B34F57"/>
    <w:rsid w:val="00B352B5"/>
    <w:rsid w:val="00B40A95"/>
    <w:rsid w:val="00B42945"/>
    <w:rsid w:val="00B4361D"/>
    <w:rsid w:val="00B447E5"/>
    <w:rsid w:val="00B45247"/>
    <w:rsid w:val="00B45E07"/>
    <w:rsid w:val="00B469B0"/>
    <w:rsid w:val="00B47892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63EB"/>
    <w:rsid w:val="00B816C2"/>
    <w:rsid w:val="00B817C8"/>
    <w:rsid w:val="00B83671"/>
    <w:rsid w:val="00B83DCD"/>
    <w:rsid w:val="00B83F12"/>
    <w:rsid w:val="00B84FBF"/>
    <w:rsid w:val="00B87951"/>
    <w:rsid w:val="00B9049F"/>
    <w:rsid w:val="00B928E3"/>
    <w:rsid w:val="00B9319B"/>
    <w:rsid w:val="00B974A6"/>
    <w:rsid w:val="00B978B9"/>
    <w:rsid w:val="00B97A10"/>
    <w:rsid w:val="00BA0159"/>
    <w:rsid w:val="00BA2945"/>
    <w:rsid w:val="00BA36E6"/>
    <w:rsid w:val="00BA6FC6"/>
    <w:rsid w:val="00BB04B9"/>
    <w:rsid w:val="00BB05EC"/>
    <w:rsid w:val="00BB1E6E"/>
    <w:rsid w:val="00BB6716"/>
    <w:rsid w:val="00BC3236"/>
    <w:rsid w:val="00BC3566"/>
    <w:rsid w:val="00BC36E7"/>
    <w:rsid w:val="00BC4CC4"/>
    <w:rsid w:val="00BC5311"/>
    <w:rsid w:val="00BD13BC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0E7A"/>
    <w:rsid w:val="00BF19AB"/>
    <w:rsid w:val="00BF3AD2"/>
    <w:rsid w:val="00BF62B8"/>
    <w:rsid w:val="00BF67BA"/>
    <w:rsid w:val="00BF7DE7"/>
    <w:rsid w:val="00C0251F"/>
    <w:rsid w:val="00C02923"/>
    <w:rsid w:val="00C058D9"/>
    <w:rsid w:val="00C06C4C"/>
    <w:rsid w:val="00C10BB6"/>
    <w:rsid w:val="00C11003"/>
    <w:rsid w:val="00C1797A"/>
    <w:rsid w:val="00C208D6"/>
    <w:rsid w:val="00C20971"/>
    <w:rsid w:val="00C22C2A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C36"/>
    <w:rsid w:val="00C44DB8"/>
    <w:rsid w:val="00C459BC"/>
    <w:rsid w:val="00C4613C"/>
    <w:rsid w:val="00C5139A"/>
    <w:rsid w:val="00C5204A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6A38"/>
    <w:rsid w:val="00CC6B7E"/>
    <w:rsid w:val="00CD0108"/>
    <w:rsid w:val="00CD24AD"/>
    <w:rsid w:val="00CD44B2"/>
    <w:rsid w:val="00CD5085"/>
    <w:rsid w:val="00CD51FA"/>
    <w:rsid w:val="00CD5545"/>
    <w:rsid w:val="00CD5CA8"/>
    <w:rsid w:val="00CD704E"/>
    <w:rsid w:val="00CE126B"/>
    <w:rsid w:val="00CE6F61"/>
    <w:rsid w:val="00CE770A"/>
    <w:rsid w:val="00CE7F56"/>
    <w:rsid w:val="00CF4DFB"/>
    <w:rsid w:val="00D012B1"/>
    <w:rsid w:val="00D03792"/>
    <w:rsid w:val="00D03E47"/>
    <w:rsid w:val="00D048E7"/>
    <w:rsid w:val="00D1043C"/>
    <w:rsid w:val="00D10FB5"/>
    <w:rsid w:val="00D12C17"/>
    <w:rsid w:val="00D134C8"/>
    <w:rsid w:val="00D1361A"/>
    <w:rsid w:val="00D1668D"/>
    <w:rsid w:val="00D2218D"/>
    <w:rsid w:val="00D24576"/>
    <w:rsid w:val="00D26938"/>
    <w:rsid w:val="00D269C7"/>
    <w:rsid w:val="00D27E4E"/>
    <w:rsid w:val="00D30572"/>
    <w:rsid w:val="00D31CA2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D57"/>
    <w:rsid w:val="00D73271"/>
    <w:rsid w:val="00D741E9"/>
    <w:rsid w:val="00D74E4A"/>
    <w:rsid w:val="00D75699"/>
    <w:rsid w:val="00D75C02"/>
    <w:rsid w:val="00D819E7"/>
    <w:rsid w:val="00D81ED0"/>
    <w:rsid w:val="00D84200"/>
    <w:rsid w:val="00D85EF0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5CF8"/>
    <w:rsid w:val="00DB6FCE"/>
    <w:rsid w:val="00DC1658"/>
    <w:rsid w:val="00DC24AD"/>
    <w:rsid w:val="00DC2B15"/>
    <w:rsid w:val="00DC51A0"/>
    <w:rsid w:val="00DC590C"/>
    <w:rsid w:val="00DC71DC"/>
    <w:rsid w:val="00DC7906"/>
    <w:rsid w:val="00DD0419"/>
    <w:rsid w:val="00DD195C"/>
    <w:rsid w:val="00DD333F"/>
    <w:rsid w:val="00DD6CDC"/>
    <w:rsid w:val="00DE12EB"/>
    <w:rsid w:val="00DE2C7E"/>
    <w:rsid w:val="00DE516B"/>
    <w:rsid w:val="00DE7F8D"/>
    <w:rsid w:val="00DF37CC"/>
    <w:rsid w:val="00DF6210"/>
    <w:rsid w:val="00DF7954"/>
    <w:rsid w:val="00DF7B4B"/>
    <w:rsid w:val="00E01096"/>
    <w:rsid w:val="00E02F3A"/>
    <w:rsid w:val="00E1369D"/>
    <w:rsid w:val="00E14FAB"/>
    <w:rsid w:val="00E15951"/>
    <w:rsid w:val="00E15AEE"/>
    <w:rsid w:val="00E1691D"/>
    <w:rsid w:val="00E20DB4"/>
    <w:rsid w:val="00E212C4"/>
    <w:rsid w:val="00E226BA"/>
    <w:rsid w:val="00E23279"/>
    <w:rsid w:val="00E23A24"/>
    <w:rsid w:val="00E24AEA"/>
    <w:rsid w:val="00E26202"/>
    <w:rsid w:val="00E2780B"/>
    <w:rsid w:val="00E30C94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57ED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6C7C"/>
    <w:rsid w:val="00EA7360"/>
    <w:rsid w:val="00EB0265"/>
    <w:rsid w:val="00EB033A"/>
    <w:rsid w:val="00EB21F7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D4E"/>
    <w:rsid w:val="00F035A3"/>
    <w:rsid w:val="00F03E35"/>
    <w:rsid w:val="00F04214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C54"/>
    <w:rsid w:val="00F269AA"/>
    <w:rsid w:val="00F2790C"/>
    <w:rsid w:val="00F30B7F"/>
    <w:rsid w:val="00F317E4"/>
    <w:rsid w:val="00F328E0"/>
    <w:rsid w:val="00F32B89"/>
    <w:rsid w:val="00F32BEB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4544"/>
    <w:rsid w:val="00F55783"/>
    <w:rsid w:val="00F5601C"/>
    <w:rsid w:val="00F60890"/>
    <w:rsid w:val="00F632C0"/>
    <w:rsid w:val="00F636FE"/>
    <w:rsid w:val="00F70343"/>
    <w:rsid w:val="00F70345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91131"/>
    <w:rsid w:val="00F918CB"/>
    <w:rsid w:val="00F93E54"/>
    <w:rsid w:val="00FA0E6A"/>
    <w:rsid w:val="00FA21FC"/>
    <w:rsid w:val="00FA326E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D103E"/>
    <w:rsid w:val="00FD1566"/>
    <w:rsid w:val="00FD2857"/>
    <w:rsid w:val="00FD2FA4"/>
    <w:rsid w:val="00FD3E94"/>
    <w:rsid w:val="00FD423C"/>
    <w:rsid w:val="00FD4808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D249-930D-402A-BF3D-7D0F6C09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10314</TotalTime>
  <Pages>1</Pages>
  <Words>420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Jake</cp:lastModifiedBy>
  <cp:revision>23</cp:revision>
  <cp:lastPrinted>2018-11-15T16:44:00Z</cp:lastPrinted>
  <dcterms:created xsi:type="dcterms:W3CDTF">2018-05-16T13:45:00Z</dcterms:created>
  <dcterms:modified xsi:type="dcterms:W3CDTF">2018-11-16T16:55:00Z</dcterms:modified>
</cp:coreProperties>
</file>